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47" w:rsidRDefault="00F07D47" w:rsidP="00F07D47">
      <w:pPr>
        <w:pStyle w:val="Ttulo"/>
        <w:tabs>
          <w:tab w:val="center" w:pos="5102"/>
          <w:tab w:val="left" w:pos="6855"/>
        </w:tabs>
        <w:spacing w:after="100" w:afterAutospacing="1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2668FB9" wp14:editId="43A4860C">
            <wp:simplePos x="0" y="0"/>
            <wp:positionH relativeFrom="margin">
              <wp:posOffset>2802890</wp:posOffset>
            </wp:positionH>
            <wp:positionV relativeFrom="margin">
              <wp:posOffset>127000</wp:posOffset>
            </wp:positionV>
            <wp:extent cx="1190625" cy="1190625"/>
            <wp:effectExtent l="0" t="0" r="9525" b="952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nicipalidad-S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D47" w:rsidRDefault="00F07D47" w:rsidP="00F07D47">
      <w:pPr>
        <w:pStyle w:val="Ttulo"/>
        <w:spacing w:after="100" w:afterAutospacing="1"/>
        <w:jc w:val="center"/>
      </w:pPr>
    </w:p>
    <w:p w:rsidR="00F07D47" w:rsidRPr="00F07D47" w:rsidRDefault="00F07D47" w:rsidP="00324832">
      <w:pPr>
        <w:pStyle w:val="Ttulo"/>
        <w:jc w:val="center"/>
        <w:rPr>
          <w:sz w:val="36"/>
        </w:rPr>
      </w:pPr>
    </w:p>
    <w:p w:rsidR="008734F9" w:rsidRDefault="008734F9" w:rsidP="00324832">
      <w:pPr>
        <w:pStyle w:val="Ttulo"/>
        <w:jc w:val="center"/>
      </w:pPr>
    </w:p>
    <w:p w:rsidR="008734F9" w:rsidRPr="008734F9" w:rsidRDefault="008734F9" w:rsidP="008734F9">
      <w:pPr>
        <w:rPr>
          <w:sz w:val="2"/>
        </w:rPr>
      </w:pPr>
    </w:p>
    <w:p w:rsidR="008734F9" w:rsidRPr="008734F9" w:rsidRDefault="00324832" w:rsidP="008734F9">
      <w:pPr>
        <w:pStyle w:val="Ttulo"/>
        <w:spacing w:after="0"/>
        <w:jc w:val="center"/>
      </w:pPr>
      <w:r>
        <w:t>Municipalidad de San Carlos</w:t>
      </w:r>
    </w:p>
    <w:p w:rsidR="008734F9" w:rsidRPr="008734F9" w:rsidRDefault="008734F9" w:rsidP="008734F9"/>
    <w:p w:rsidR="00324832" w:rsidRPr="008734F9" w:rsidRDefault="00324832" w:rsidP="00324832">
      <w:pPr>
        <w:pStyle w:val="Ttulo1"/>
        <w:spacing w:before="0"/>
        <w:jc w:val="center"/>
        <w:rPr>
          <w:sz w:val="36"/>
        </w:rPr>
      </w:pPr>
      <w:r w:rsidRPr="008734F9">
        <w:rPr>
          <w:sz w:val="36"/>
        </w:rPr>
        <w:t>IV Concurso Anual de Cuento y Poesía “Amado Madrigal”</w:t>
      </w:r>
    </w:p>
    <w:p w:rsidR="00324832" w:rsidRDefault="00324832" w:rsidP="00324832"/>
    <w:p w:rsidR="00324832" w:rsidRDefault="00324832" w:rsidP="00324832"/>
    <w:p w:rsidR="00324832" w:rsidRPr="00F07D47" w:rsidRDefault="00324832" w:rsidP="005C377A">
      <w:pPr>
        <w:spacing w:after="0" w:line="360" w:lineRule="auto"/>
        <w:rPr>
          <w:rFonts w:ascii="DejaVu Sans" w:eastAsia="FangSong" w:hAnsi="DejaVu Sans" w:cs="DejaVu Sans"/>
        </w:rPr>
      </w:pPr>
      <w:r w:rsidRPr="00F07D47">
        <w:rPr>
          <w:rFonts w:ascii="DejaVu Sans" w:eastAsia="FangSong" w:hAnsi="DejaVu Sans" w:cs="DejaVu Sans"/>
          <w:b/>
          <w:sz w:val="24"/>
        </w:rPr>
        <w:t>Género</w:t>
      </w:r>
      <w:r w:rsidR="00F07D47" w:rsidRPr="00F07D47">
        <w:rPr>
          <w:rFonts w:ascii="DejaVu Sans" w:eastAsia="FangSong" w:hAnsi="DejaVu Sans" w:cs="DejaVu Sans"/>
          <w:b/>
          <w:sz w:val="24"/>
        </w:rPr>
        <w:t>s:</w:t>
      </w:r>
      <w:r w:rsidR="00F07D47" w:rsidRPr="00F07D47">
        <w:rPr>
          <w:rFonts w:ascii="DejaVu Sans" w:eastAsia="FangSong" w:hAnsi="DejaVu Sans" w:cs="DejaVu Sans"/>
          <w:sz w:val="24"/>
        </w:rPr>
        <w:t xml:space="preserve"> </w:t>
      </w:r>
      <w:r w:rsidR="00F07D47" w:rsidRPr="00F07D47">
        <w:rPr>
          <w:rFonts w:ascii="DejaVu Sans" w:eastAsia="FangSong" w:hAnsi="DejaVu Sans" w:cs="DejaVu Sans"/>
        </w:rPr>
        <w:tab/>
      </w:r>
      <w:r w:rsidR="00F07D47" w:rsidRPr="00F07D47">
        <w:rPr>
          <w:rFonts w:ascii="DejaVu Sans" w:eastAsia="FangSong" w:hAnsi="DejaVu Sans" w:cs="DejaVu Sans"/>
        </w:rPr>
        <w:tab/>
      </w:r>
      <w:r w:rsidR="008734F9">
        <w:rPr>
          <w:rFonts w:ascii="DejaVu Sans" w:eastAsia="FangSong" w:hAnsi="DejaVu Sans" w:cs="DejaVu Sans"/>
        </w:rPr>
        <w:tab/>
      </w:r>
      <w:r w:rsidR="008734F9">
        <w:rPr>
          <w:rFonts w:ascii="DejaVu Sans" w:eastAsia="FangSong" w:hAnsi="DejaVu Sans" w:cs="DejaVu Sans"/>
        </w:rPr>
        <w:tab/>
      </w:r>
      <w:r w:rsidR="00F07D47" w:rsidRPr="00F07D47">
        <w:rPr>
          <w:rFonts w:ascii="DejaVu Sans" w:eastAsia="FangSong" w:hAnsi="DejaVu Sans" w:cs="DejaVu Sans"/>
        </w:rPr>
        <w:t xml:space="preserve">Cuento y poesía. </w:t>
      </w:r>
      <w:r w:rsidR="00F07D47" w:rsidRPr="00F07D47">
        <w:rPr>
          <w:rFonts w:ascii="DejaVu Sans" w:eastAsia="FangSong" w:hAnsi="DejaVu Sans" w:cs="DejaVu Sans"/>
        </w:rPr>
        <w:cr/>
      </w:r>
    </w:p>
    <w:p w:rsidR="00F07D47" w:rsidRDefault="00F07D47" w:rsidP="005C377A">
      <w:pPr>
        <w:spacing w:after="0" w:line="360" w:lineRule="auto"/>
        <w:rPr>
          <w:rFonts w:ascii="DejaVu Sans" w:eastAsia="FangSong" w:hAnsi="DejaVu Sans" w:cs="DejaVu Sans"/>
        </w:rPr>
      </w:pPr>
      <w:r w:rsidRPr="00F07D47">
        <w:rPr>
          <w:rFonts w:ascii="DejaVu Sans" w:eastAsia="FangSong" w:hAnsi="DejaVu Sans" w:cs="DejaVu Sans"/>
          <w:b/>
          <w:sz w:val="24"/>
        </w:rPr>
        <w:t>Participantes:</w:t>
      </w:r>
      <w:r w:rsidRPr="00F07D47">
        <w:rPr>
          <w:rFonts w:ascii="DejaVu Sans" w:eastAsia="FangSong" w:hAnsi="DejaVu Sans" w:cs="DejaVu Sans"/>
          <w:b/>
          <w:sz w:val="20"/>
        </w:rPr>
        <w:t xml:space="preserve"> </w:t>
      </w:r>
      <w:r w:rsidRPr="00F07D47">
        <w:rPr>
          <w:rFonts w:ascii="DejaVu Sans" w:eastAsia="FangSong" w:hAnsi="DejaVu Sans" w:cs="DejaVu Sans"/>
          <w:b/>
        </w:rPr>
        <w:tab/>
      </w:r>
      <w:r w:rsidR="008734F9">
        <w:rPr>
          <w:rFonts w:ascii="DejaVu Sans" w:eastAsia="FangSong" w:hAnsi="DejaVu Sans" w:cs="DejaVu Sans"/>
          <w:b/>
        </w:rPr>
        <w:tab/>
      </w:r>
      <w:r w:rsidR="008734F9">
        <w:rPr>
          <w:rFonts w:ascii="DejaVu Sans" w:eastAsia="FangSong" w:hAnsi="DejaVu Sans" w:cs="DejaVu Sans"/>
          <w:b/>
        </w:rPr>
        <w:tab/>
      </w:r>
      <w:r w:rsidRPr="00F07D47">
        <w:rPr>
          <w:rFonts w:ascii="DejaVu Sans" w:eastAsia="FangSong" w:hAnsi="DejaVu Sans" w:cs="DejaVu Sans"/>
        </w:rPr>
        <w:t>Cualquier persona con residencia permanente en el cantón.</w:t>
      </w:r>
    </w:p>
    <w:p w:rsidR="005C377A" w:rsidRDefault="005C377A" w:rsidP="005C377A">
      <w:pPr>
        <w:spacing w:after="0" w:line="360" w:lineRule="auto"/>
        <w:rPr>
          <w:rFonts w:ascii="DejaVu Sans" w:eastAsia="FangSong" w:hAnsi="DejaVu Sans" w:cs="DejaVu Sans"/>
        </w:rPr>
      </w:pPr>
    </w:p>
    <w:p w:rsidR="005C377A" w:rsidRPr="005C377A" w:rsidRDefault="005C377A" w:rsidP="005C377A">
      <w:pPr>
        <w:spacing w:after="0" w:line="360" w:lineRule="auto"/>
        <w:rPr>
          <w:rFonts w:ascii="DejaVu Sans" w:eastAsia="FangSong" w:hAnsi="DejaVu Sans" w:cs="DejaVu Sans"/>
          <w:b/>
          <w:sz w:val="24"/>
        </w:rPr>
      </w:pPr>
      <w:r w:rsidRPr="005C377A">
        <w:rPr>
          <w:rFonts w:ascii="DejaVu Sans" w:eastAsia="FangSong" w:hAnsi="DejaVu Sans" w:cs="DejaVu Sans"/>
          <w:b/>
          <w:sz w:val="24"/>
        </w:rPr>
        <w:t>Categorías</w:t>
      </w:r>
      <w:r>
        <w:rPr>
          <w:rFonts w:ascii="DejaVu Sans" w:eastAsia="FangSong" w:hAnsi="DejaVu Sans" w:cs="DejaVu Sans"/>
          <w:b/>
          <w:sz w:val="24"/>
        </w:rPr>
        <w:t>:</w:t>
      </w:r>
      <w:r>
        <w:rPr>
          <w:rFonts w:ascii="DejaVu Sans" w:eastAsia="FangSong" w:hAnsi="DejaVu Sans" w:cs="DejaVu Sans"/>
          <w:b/>
          <w:sz w:val="24"/>
        </w:rPr>
        <w:tab/>
      </w:r>
      <w:r>
        <w:rPr>
          <w:rFonts w:ascii="DejaVu Sans" w:eastAsia="FangSong" w:hAnsi="DejaVu Sans" w:cs="DejaVu Sans"/>
          <w:b/>
          <w:sz w:val="24"/>
        </w:rPr>
        <w:tab/>
      </w:r>
      <w:r>
        <w:rPr>
          <w:rFonts w:ascii="DejaVu Sans" w:eastAsia="FangSong" w:hAnsi="DejaVu Sans" w:cs="DejaVu Sans"/>
          <w:b/>
          <w:sz w:val="24"/>
        </w:rPr>
        <w:tab/>
      </w:r>
      <w:r>
        <w:rPr>
          <w:rFonts w:ascii="DejaVu Sans" w:eastAsia="FangSong" w:hAnsi="DejaVu Sans" w:cs="DejaVu Sans"/>
        </w:rPr>
        <w:t>Juven</w:t>
      </w:r>
      <w:r w:rsidR="0072023C">
        <w:rPr>
          <w:rFonts w:ascii="DejaVu Sans" w:eastAsia="FangSong" w:hAnsi="DejaVu Sans" w:cs="DejaVu Sans"/>
        </w:rPr>
        <w:t>il (de 13 a 17 de años) y Adulta</w:t>
      </w:r>
      <w:r>
        <w:rPr>
          <w:rFonts w:ascii="DejaVu Sans" w:eastAsia="FangSong" w:hAnsi="DejaVu Sans" w:cs="DejaVu Sans"/>
        </w:rPr>
        <w:t xml:space="preserve"> (de 18 años en adelante). </w:t>
      </w:r>
    </w:p>
    <w:p w:rsidR="008734F9" w:rsidRDefault="008734F9" w:rsidP="005C377A">
      <w:pPr>
        <w:spacing w:after="0" w:line="360" w:lineRule="auto"/>
        <w:rPr>
          <w:rFonts w:ascii="DejaVu Sans" w:eastAsia="FangSong" w:hAnsi="DejaVu Sans" w:cs="DejaVu Sans"/>
        </w:rPr>
      </w:pPr>
    </w:p>
    <w:p w:rsidR="008734F9" w:rsidRPr="00F07D47" w:rsidRDefault="008734F9" w:rsidP="005C377A">
      <w:pPr>
        <w:spacing w:after="0" w:line="360" w:lineRule="auto"/>
        <w:rPr>
          <w:rFonts w:ascii="DejaVu Sans" w:eastAsia="FangSong" w:hAnsi="DejaVu Sans" w:cs="DejaVu Sans"/>
        </w:rPr>
      </w:pPr>
      <w:r w:rsidRPr="008734F9">
        <w:rPr>
          <w:rFonts w:ascii="DejaVu Sans" w:eastAsia="FangSong" w:hAnsi="DejaVu Sans" w:cs="DejaVu Sans"/>
          <w:b/>
          <w:sz w:val="24"/>
        </w:rPr>
        <w:t>Localidad:</w:t>
      </w:r>
      <w:r w:rsidRPr="00F07D47">
        <w:rPr>
          <w:rFonts w:ascii="DejaVu Sans" w:eastAsia="FangSong" w:hAnsi="DejaVu Sans" w:cs="DejaVu Sans"/>
        </w:rPr>
        <w:t xml:space="preserve"> </w:t>
      </w:r>
      <w:r>
        <w:rPr>
          <w:rFonts w:ascii="DejaVu Sans" w:eastAsia="FangSong" w:hAnsi="DejaVu Sans" w:cs="DejaVu Sans"/>
        </w:rPr>
        <w:tab/>
      </w:r>
      <w:r>
        <w:rPr>
          <w:rFonts w:ascii="DejaVu Sans" w:eastAsia="FangSong" w:hAnsi="DejaVu Sans" w:cs="DejaVu Sans"/>
        </w:rPr>
        <w:tab/>
      </w:r>
      <w:r>
        <w:rPr>
          <w:rFonts w:ascii="DejaVu Sans" w:eastAsia="FangSong" w:hAnsi="DejaVu Sans" w:cs="DejaVu Sans"/>
        </w:rPr>
        <w:tab/>
        <w:t xml:space="preserve">San </w:t>
      </w:r>
      <w:r w:rsidRPr="00F07D47">
        <w:rPr>
          <w:rFonts w:ascii="DejaVu Sans" w:eastAsia="FangSong" w:hAnsi="DejaVu Sans" w:cs="DejaVu Sans"/>
        </w:rPr>
        <w:t>Carlos</w:t>
      </w:r>
      <w:r>
        <w:rPr>
          <w:rFonts w:ascii="DejaVu Sans" w:eastAsia="FangSong" w:hAnsi="DejaVu Sans" w:cs="DejaVu Sans"/>
        </w:rPr>
        <w:t>, Alajuela, Costa Rica.</w:t>
      </w:r>
      <w:r w:rsidRPr="00F07D47">
        <w:rPr>
          <w:rFonts w:ascii="DejaVu Sans" w:eastAsia="FangSong" w:hAnsi="DejaVu Sans" w:cs="DejaVu Sans"/>
        </w:rPr>
        <w:cr/>
      </w:r>
    </w:p>
    <w:p w:rsidR="008734F9" w:rsidRDefault="008734F9" w:rsidP="005C377A">
      <w:pPr>
        <w:spacing w:after="0" w:line="360" w:lineRule="auto"/>
        <w:rPr>
          <w:rFonts w:ascii="DejaVu Sans" w:eastAsia="FangSong" w:hAnsi="DejaVu Sans" w:cs="DejaVu Sans"/>
        </w:rPr>
      </w:pPr>
      <w:r>
        <w:rPr>
          <w:rFonts w:ascii="DejaVu Sans" w:eastAsia="FangSong" w:hAnsi="DejaVu Sans" w:cs="DejaVu Sans"/>
          <w:b/>
          <w:sz w:val="24"/>
        </w:rPr>
        <w:t>R</w:t>
      </w:r>
      <w:r w:rsidRPr="008734F9">
        <w:rPr>
          <w:rFonts w:ascii="DejaVu Sans" w:eastAsia="FangSong" w:hAnsi="DejaVu Sans" w:cs="DejaVu Sans"/>
          <w:b/>
          <w:sz w:val="24"/>
        </w:rPr>
        <w:t>ecepción de obras:</w:t>
      </w:r>
      <w:r w:rsidR="0040442E">
        <w:rPr>
          <w:rFonts w:ascii="DejaVu Sans" w:eastAsia="FangSong" w:hAnsi="DejaVu Sans" w:cs="DejaVu Sans"/>
        </w:rPr>
        <w:t xml:space="preserve"> </w:t>
      </w:r>
      <w:r w:rsidR="0040442E">
        <w:rPr>
          <w:rFonts w:ascii="DejaVu Sans" w:eastAsia="FangSong" w:hAnsi="DejaVu Sans" w:cs="DejaVu Sans"/>
        </w:rPr>
        <w:tab/>
      </w:r>
      <w:r w:rsidR="0040442E">
        <w:rPr>
          <w:rFonts w:ascii="DejaVu Sans" w:eastAsia="FangSong" w:hAnsi="DejaVu Sans" w:cs="DejaVu Sans"/>
        </w:rPr>
        <w:tab/>
        <w:t>Del 23</w:t>
      </w:r>
      <w:r>
        <w:rPr>
          <w:rFonts w:ascii="DejaVu Sans" w:eastAsia="FangSong" w:hAnsi="DejaVu Sans" w:cs="DejaVu Sans"/>
        </w:rPr>
        <w:t xml:space="preserve"> de junio al 14 de agosto del 2014.</w:t>
      </w:r>
    </w:p>
    <w:p w:rsidR="008734F9" w:rsidRDefault="008734F9" w:rsidP="005C377A">
      <w:pPr>
        <w:spacing w:after="0" w:line="360" w:lineRule="auto"/>
        <w:rPr>
          <w:rFonts w:ascii="DejaVu Sans" w:eastAsia="FangSong" w:hAnsi="DejaVu Sans" w:cs="DejaVu Sans"/>
        </w:rPr>
      </w:pPr>
    </w:p>
    <w:p w:rsidR="008734F9" w:rsidRDefault="008734F9" w:rsidP="005C377A">
      <w:pPr>
        <w:spacing w:after="0" w:line="360" w:lineRule="auto"/>
        <w:ind w:left="3540" w:hanging="3540"/>
        <w:rPr>
          <w:rFonts w:ascii="DejaVu Sans" w:eastAsia="FangSong" w:hAnsi="DejaVu Sans" w:cs="DejaVu Sans"/>
        </w:rPr>
      </w:pPr>
      <w:r w:rsidRPr="008734F9">
        <w:rPr>
          <w:rFonts w:ascii="DejaVu Sans" w:eastAsia="FangSong" w:hAnsi="DejaVu Sans" w:cs="DejaVu Sans"/>
          <w:b/>
          <w:sz w:val="24"/>
        </w:rPr>
        <w:t>Lugar de recepción:</w:t>
      </w:r>
      <w:r>
        <w:rPr>
          <w:rFonts w:ascii="DejaVu Sans" w:eastAsia="FangSong" w:hAnsi="DejaVu Sans" w:cs="DejaVu Sans"/>
        </w:rPr>
        <w:t xml:space="preserve"> </w:t>
      </w:r>
      <w:r>
        <w:rPr>
          <w:rFonts w:ascii="DejaVu Sans" w:eastAsia="FangSong" w:hAnsi="DejaVu Sans" w:cs="DejaVu Sans"/>
        </w:rPr>
        <w:tab/>
        <w:t>Departamento de Relaciones Publicas, segunda planta del Palacio Municipal en Ciudad Quesada.</w:t>
      </w:r>
    </w:p>
    <w:p w:rsidR="008734F9" w:rsidRDefault="008734F9" w:rsidP="005C377A">
      <w:pPr>
        <w:spacing w:after="0" w:line="360" w:lineRule="auto"/>
        <w:rPr>
          <w:rFonts w:ascii="DejaVu Sans" w:eastAsia="FangSong" w:hAnsi="DejaVu Sans" w:cs="DejaVu Sans"/>
        </w:rPr>
      </w:pPr>
    </w:p>
    <w:p w:rsidR="008734F9" w:rsidRPr="008734F9" w:rsidRDefault="008734F9" w:rsidP="005C377A">
      <w:pPr>
        <w:spacing w:after="0" w:line="360" w:lineRule="auto"/>
        <w:rPr>
          <w:rFonts w:ascii="DejaVu Sans" w:eastAsia="FangSong" w:hAnsi="DejaVu Sans" w:cs="DejaVu Sans"/>
          <w:b/>
        </w:rPr>
      </w:pPr>
      <w:r w:rsidRPr="008734F9">
        <w:rPr>
          <w:rFonts w:ascii="DejaVu Sans" w:eastAsia="FangSong" w:hAnsi="DejaVu Sans" w:cs="DejaVu Sans"/>
          <w:b/>
          <w:sz w:val="24"/>
        </w:rPr>
        <w:t xml:space="preserve">Fecha de premiación: </w:t>
      </w:r>
      <w:r w:rsidRPr="008734F9">
        <w:rPr>
          <w:rFonts w:ascii="DejaVu Sans" w:eastAsia="FangSong" w:hAnsi="DejaVu Sans" w:cs="DejaVu Sans"/>
          <w:b/>
        </w:rPr>
        <w:tab/>
      </w:r>
      <w:r w:rsidRPr="008734F9">
        <w:rPr>
          <w:rFonts w:ascii="DejaVu Sans" w:eastAsia="FangSong" w:hAnsi="DejaVu Sans" w:cs="DejaVu Sans"/>
        </w:rPr>
        <w:t>26 de setiembre</w:t>
      </w:r>
      <w:r w:rsidRPr="008734F9">
        <w:rPr>
          <w:rFonts w:ascii="DejaVu Sans" w:eastAsia="FangSong" w:hAnsi="DejaVu Sans" w:cs="DejaVu Sans"/>
        </w:rPr>
        <w:tab/>
      </w:r>
    </w:p>
    <w:p w:rsidR="008734F9" w:rsidRDefault="008734F9" w:rsidP="005C377A">
      <w:pPr>
        <w:spacing w:after="0" w:line="360" w:lineRule="auto"/>
        <w:rPr>
          <w:rFonts w:ascii="DejaVu Sans" w:eastAsia="FangSong" w:hAnsi="DejaVu Sans" w:cs="DejaVu Sans"/>
        </w:rPr>
      </w:pPr>
    </w:p>
    <w:p w:rsidR="005C377A" w:rsidRDefault="008734F9" w:rsidP="005C377A">
      <w:pPr>
        <w:spacing w:line="360" w:lineRule="auto"/>
        <w:ind w:left="3540" w:hanging="3540"/>
        <w:rPr>
          <w:rFonts w:ascii="DejaVu Sans" w:eastAsia="FangSong" w:hAnsi="DejaVu Sans" w:cs="DejaVu Sans"/>
        </w:rPr>
      </w:pPr>
      <w:r w:rsidRPr="008734F9">
        <w:rPr>
          <w:rFonts w:ascii="DejaVu Sans" w:eastAsia="FangSong" w:hAnsi="DejaVu Sans" w:cs="DejaVu Sans"/>
          <w:b/>
          <w:sz w:val="24"/>
        </w:rPr>
        <w:t>Premiación:</w:t>
      </w:r>
      <w:r>
        <w:rPr>
          <w:rFonts w:ascii="DejaVu Sans" w:eastAsia="FangSong" w:hAnsi="DejaVu Sans" w:cs="DejaVu Sans"/>
        </w:rPr>
        <w:t xml:space="preserve"> </w:t>
      </w:r>
      <w:r w:rsidR="00324832" w:rsidRPr="00F07D47">
        <w:rPr>
          <w:rFonts w:ascii="DejaVu Sans" w:eastAsia="FangSong" w:hAnsi="DejaVu Sans" w:cs="DejaVu Sans"/>
        </w:rPr>
        <w:t xml:space="preserve"> </w:t>
      </w:r>
      <w:r>
        <w:rPr>
          <w:rFonts w:ascii="DejaVu Sans" w:eastAsia="FangSong" w:hAnsi="DejaVu Sans" w:cs="DejaVu Sans"/>
        </w:rPr>
        <w:tab/>
        <w:t>Reconocimiento y publicación en antología conforma</w:t>
      </w:r>
      <w:r w:rsidR="00324832" w:rsidRPr="00F07D47">
        <w:rPr>
          <w:rFonts w:ascii="DejaVu Sans" w:eastAsia="FangSong" w:hAnsi="DejaVu Sans" w:cs="DejaVu Sans"/>
        </w:rPr>
        <w:t>da por las</w:t>
      </w:r>
      <w:r>
        <w:rPr>
          <w:rFonts w:ascii="DejaVu Sans" w:eastAsia="FangSong" w:hAnsi="DejaVu Sans" w:cs="DejaVu Sans"/>
        </w:rPr>
        <w:t xml:space="preserve">  obr</w:t>
      </w:r>
      <w:r w:rsidR="00324832" w:rsidRPr="00F07D47">
        <w:rPr>
          <w:rFonts w:ascii="DejaVu Sans" w:eastAsia="FangSong" w:hAnsi="DejaVu Sans" w:cs="DejaVu Sans"/>
        </w:rPr>
        <w:t>as</w:t>
      </w:r>
      <w:r>
        <w:rPr>
          <w:rFonts w:ascii="DejaVu Sans" w:eastAsia="FangSong" w:hAnsi="DejaVu Sans" w:cs="DejaVu Sans"/>
        </w:rPr>
        <w:t xml:space="preserve"> ganadoras en cada una de las ediciones del concurso.</w:t>
      </w:r>
      <w:r w:rsidR="0040442E">
        <w:rPr>
          <w:rFonts w:ascii="DejaVu Sans" w:eastAsia="FangSong" w:hAnsi="DejaVu Sans" w:cs="DejaVu Sans"/>
        </w:rPr>
        <w:t xml:space="preserve"> Se premiará a los tres primeros lugares de cada categoría y género.</w:t>
      </w:r>
      <w:bookmarkStart w:id="0" w:name="_GoBack"/>
      <w:bookmarkEnd w:id="0"/>
    </w:p>
    <w:p w:rsidR="00590C4A" w:rsidRDefault="00590C4A" w:rsidP="005C377A">
      <w:pPr>
        <w:spacing w:line="360" w:lineRule="auto"/>
        <w:ind w:left="3540" w:hanging="3540"/>
        <w:rPr>
          <w:rFonts w:ascii="DejaVu Sans" w:eastAsia="FangSong" w:hAnsi="DejaVu Sans" w:cs="DejaVu Sans"/>
        </w:rPr>
      </w:pPr>
    </w:p>
    <w:p w:rsidR="005C377A" w:rsidRDefault="005C377A" w:rsidP="005C377A">
      <w:pPr>
        <w:spacing w:line="360" w:lineRule="auto"/>
        <w:ind w:left="3540" w:hanging="3540"/>
        <w:rPr>
          <w:rFonts w:ascii="DejaVu Sans" w:eastAsia="FangSong" w:hAnsi="DejaVu Sans" w:cs="DejaVu Sans"/>
        </w:rPr>
      </w:pPr>
      <w:r>
        <w:rPr>
          <w:rFonts w:ascii="DejaVu Sans" w:eastAsia="FangSong" w:hAnsi="DejaVu Sans" w:cs="DejaVu Sans"/>
        </w:rPr>
        <w:t xml:space="preserve">Para mayor información puede comunicarse con el departamento encargado al 24 01 09 08 o al correo </w:t>
      </w:r>
      <w:hyperlink r:id="rId10" w:history="1">
        <w:r w:rsidRPr="00F116BF">
          <w:rPr>
            <w:rStyle w:val="Hipervnculo"/>
            <w:rFonts w:ascii="DejaVu Sans" w:eastAsia="FangSong" w:hAnsi="DejaVu Sans" w:cs="DejaVu Sans"/>
          </w:rPr>
          <w:t>RelacionesPublicas@munisc.go.cr</w:t>
        </w:r>
      </w:hyperlink>
    </w:p>
    <w:p w:rsidR="00324832" w:rsidRDefault="00324832" w:rsidP="005C377A">
      <w:pPr>
        <w:spacing w:line="360" w:lineRule="auto"/>
        <w:ind w:left="3540" w:hanging="3540"/>
        <w:rPr>
          <w:rFonts w:ascii="DejaVu Sans" w:eastAsia="FangSong" w:hAnsi="DejaVu Sans" w:cs="DejaVu Sans"/>
        </w:rPr>
      </w:pPr>
      <w:r w:rsidRPr="00F07D47">
        <w:rPr>
          <w:rFonts w:ascii="DejaVu Sans" w:eastAsia="FangSong" w:hAnsi="DejaVu Sans" w:cs="DejaVu Sans"/>
        </w:rPr>
        <w:lastRenderedPageBreak/>
        <w:t xml:space="preserve"> </w:t>
      </w:r>
      <w:r w:rsidRPr="00F07D47">
        <w:rPr>
          <w:rFonts w:ascii="DejaVu Sans" w:eastAsia="FangSong" w:hAnsi="DejaVu Sans" w:cs="DejaVu Sans"/>
        </w:rPr>
        <w:cr/>
      </w:r>
    </w:p>
    <w:p w:rsidR="00324832" w:rsidRPr="00F07D47" w:rsidRDefault="00324832" w:rsidP="00F07D47">
      <w:pPr>
        <w:spacing w:line="240" w:lineRule="auto"/>
        <w:rPr>
          <w:rFonts w:ascii="DejaVu Sans" w:eastAsia="FangSong" w:hAnsi="DejaVu Sans" w:cs="DejaVu Sans"/>
        </w:rPr>
      </w:pPr>
    </w:p>
    <w:p w:rsidR="0072023C" w:rsidRPr="005C377A" w:rsidRDefault="005C377A" w:rsidP="0072023C">
      <w:pPr>
        <w:spacing w:after="0" w:line="360" w:lineRule="auto"/>
        <w:jc w:val="center"/>
        <w:rPr>
          <w:rFonts w:ascii="DejaVu Sans" w:eastAsia="FangSong" w:hAnsi="DejaVu Sans" w:cs="DejaVu Sans"/>
          <w:b/>
          <w:sz w:val="24"/>
          <w:u w:val="single"/>
        </w:rPr>
      </w:pPr>
      <w:r w:rsidRPr="005C377A">
        <w:rPr>
          <w:rFonts w:ascii="DejaVu Sans" w:eastAsia="FangSong" w:hAnsi="DejaVu Sans" w:cs="DejaVu Sans"/>
          <w:b/>
          <w:sz w:val="24"/>
          <w:u w:val="single"/>
        </w:rPr>
        <w:t>Bases del concurso</w:t>
      </w:r>
      <w:r w:rsidR="00324832" w:rsidRPr="005C377A">
        <w:rPr>
          <w:rFonts w:ascii="DejaVu Sans" w:eastAsia="FangSong" w:hAnsi="DejaVu Sans" w:cs="DejaVu Sans"/>
          <w:b/>
          <w:sz w:val="24"/>
          <w:u w:val="single"/>
        </w:rPr>
        <w:cr/>
      </w:r>
    </w:p>
    <w:p w:rsidR="00324832" w:rsidRDefault="00324832" w:rsidP="00590C4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DejaVu Sans" w:eastAsia="FangSong" w:hAnsi="DejaVu Sans" w:cs="DejaVu Sans"/>
        </w:rPr>
      </w:pPr>
      <w:r w:rsidRPr="0072023C">
        <w:rPr>
          <w:rFonts w:ascii="DejaVu Sans" w:eastAsia="FangSong" w:hAnsi="DejaVu Sans" w:cs="DejaVu Sans"/>
        </w:rPr>
        <w:t xml:space="preserve">Podrá participar cualquier </w:t>
      </w:r>
      <w:r w:rsidR="0072023C" w:rsidRPr="0072023C">
        <w:rPr>
          <w:rFonts w:ascii="DejaVu Sans" w:eastAsia="FangSong" w:hAnsi="DejaVu Sans" w:cs="DejaVu Sans"/>
        </w:rPr>
        <w:t>persona mayor de 13 años, nacional o extranjero(a), residente en el cantón</w:t>
      </w:r>
      <w:r w:rsidR="0072023C">
        <w:rPr>
          <w:rFonts w:ascii="DejaVu Sans" w:eastAsia="FangSong" w:hAnsi="DejaVu Sans" w:cs="DejaVu Sans"/>
        </w:rPr>
        <w:t xml:space="preserve"> de San Carlos.</w:t>
      </w:r>
    </w:p>
    <w:p w:rsidR="0072023C" w:rsidRDefault="0072023C" w:rsidP="00590C4A">
      <w:pPr>
        <w:pStyle w:val="Prrafodelista"/>
        <w:spacing w:line="240" w:lineRule="auto"/>
        <w:jc w:val="both"/>
        <w:rPr>
          <w:rFonts w:ascii="DejaVu Sans" w:eastAsia="FangSong" w:hAnsi="DejaVu Sans" w:cs="DejaVu Sans"/>
        </w:rPr>
      </w:pPr>
    </w:p>
    <w:p w:rsidR="00590C4A" w:rsidRDefault="00590C4A" w:rsidP="00590C4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DejaVu Sans" w:eastAsia="FangSong" w:hAnsi="DejaVu Sans" w:cs="DejaVu Sans"/>
        </w:rPr>
      </w:pPr>
      <w:r>
        <w:rPr>
          <w:rFonts w:ascii="DejaVu Sans" w:eastAsia="FangSong" w:hAnsi="DejaVu Sans" w:cs="DejaVu Sans"/>
        </w:rPr>
        <w:t>No podrán participar las o los autores de este concurso, jurados o cualquier persona ligada al mismo.</w:t>
      </w:r>
    </w:p>
    <w:p w:rsidR="00590C4A" w:rsidRPr="00590C4A" w:rsidRDefault="00590C4A" w:rsidP="00590C4A">
      <w:pPr>
        <w:pStyle w:val="Prrafodelista"/>
        <w:jc w:val="both"/>
        <w:rPr>
          <w:rFonts w:ascii="DejaVu Sans" w:eastAsia="FangSong" w:hAnsi="DejaVu Sans" w:cs="DejaVu Sans"/>
        </w:rPr>
      </w:pPr>
    </w:p>
    <w:p w:rsidR="00590C4A" w:rsidRDefault="00324832" w:rsidP="00590C4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DejaVu Sans" w:eastAsia="FangSong" w:hAnsi="DejaVu Sans" w:cs="DejaVu Sans"/>
        </w:rPr>
      </w:pPr>
      <w:r w:rsidRPr="00590C4A">
        <w:rPr>
          <w:rFonts w:ascii="DejaVu Sans" w:eastAsia="FangSong" w:hAnsi="DejaVu Sans" w:cs="DejaVu Sans"/>
        </w:rPr>
        <w:t xml:space="preserve">El tema será libre para ambos géneros y </w:t>
      </w:r>
      <w:r w:rsidR="00590C4A" w:rsidRPr="00590C4A">
        <w:rPr>
          <w:rFonts w:ascii="DejaVu Sans" w:eastAsia="FangSong" w:hAnsi="DejaVu Sans" w:cs="DejaVu Sans"/>
        </w:rPr>
        <w:t xml:space="preserve">las obras presentadas deberán ser </w:t>
      </w:r>
      <w:r w:rsidRPr="00590C4A">
        <w:rPr>
          <w:rFonts w:ascii="DejaVu Sans" w:eastAsia="FangSong" w:hAnsi="DejaVu Sans" w:cs="DejaVu Sans"/>
        </w:rPr>
        <w:t>rigurosamente inédit</w:t>
      </w:r>
      <w:r w:rsidR="00590C4A" w:rsidRPr="00590C4A">
        <w:rPr>
          <w:rFonts w:ascii="DejaVu Sans" w:eastAsia="FangSong" w:hAnsi="DejaVu Sans" w:cs="DejaVu Sans"/>
        </w:rPr>
        <w:t>as, redactadas</w:t>
      </w:r>
      <w:r w:rsidRPr="00590C4A">
        <w:rPr>
          <w:rFonts w:ascii="DejaVu Sans" w:eastAsia="FangSong" w:hAnsi="DejaVu Sans" w:cs="DejaVu Sans"/>
        </w:rPr>
        <w:t xml:space="preserve"> en lengua castellana y no </w:t>
      </w:r>
      <w:r w:rsidR="00590C4A" w:rsidRPr="00590C4A">
        <w:rPr>
          <w:rFonts w:ascii="DejaVu Sans" w:eastAsia="FangSong" w:hAnsi="DejaVu Sans" w:cs="DejaVu Sans"/>
        </w:rPr>
        <w:t xml:space="preserve">estar sujeto a fallo en ningún </w:t>
      </w:r>
      <w:r w:rsidRPr="00590C4A">
        <w:rPr>
          <w:rFonts w:ascii="DejaVu Sans" w:eastAsia="FangSong" w:hAnsi="DejaVu Sans" w:cs="DejaVu Sans"/>
        </w:rPr>
        <w:t>otro conc</w:t>
      </w:r>
      <w:r w:rsidR="00590C4A">
        <w:rPr>
          <w:rFonts w:ascii="DejaVu Sans" w:eastAsia="FangSong" w:hAnsi="DejaVu Sans" w:cs="DejaVu Sans"/>
        </w:rPr>
        <w:t>urso o proceso de publicación.</w:t>
      </w:r>
    </w:p>
    <w:p w:rsidR="00590C4A" w:rsidRPr="00590C4A" w:rsidRDefault="00590C4A" w:rsidP="00590C4A">
      <w:pPr>
        <w:pStyle w:val="Prrafodelista"/>
        <w:rPr>
          <w:rFonts w:ascii="DejaVu Sans" w:eastAsia="FangSong" w:hAnsi="DejaVu Sans" w:cs="DejaVu Sans"/>
        </w:rPr>
      </w:pPr>
    </w:p>
    <w:p w:rsidR="00215B80" w:rsidRPr="00215B80" w:rsidRDefault="00324832" w:rsidP="00215B80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DejaVu Sans" w:eastAsia="FangSong" w:hAnsi="DejaVu Sans" w:cs="DejaVu Sans"/>
        </w:rPr>
      </w:pPr>
      <w:r w:rsidRPr="00590C4A">
        <w:rPr>
          <w:rFonts w:ascii="DejaVu Sans" w:eastAsia="FangSong" w:hAnsi="DejaVu Sans" w:cs="DejaVu Sans"/>
        </w:rPr>
        <w:t>Se podrán presentar tantos cuentos o poemas como se deseen</w:t>
      </w:r>
      <w:r w:rsidR="00590C4A" w:rsidRPr="00590C4A">
        <w:rPr>
          <w:rFonts w:ascii="DejaVu Sans" w:eastAsia="FangSong" w:hAnsi="DejaVu Sans" w:cs="DejaVu Sans"/>
        </w:rPr>
        <w:t>,</w:t>
      </w:r>
      <w:r w:rsidRPr="00590C4A">
        <w:rPr>
          <w:rFonts w:ascii="DejaVu Sans" w:eastAsia="FangSong" w:hAnsi="DejaVu Sans" w:cs="DejaVu Sans"/>
        </w:rPr>
        <w:t xml:space="preserve"> siempre que los mismos no exceda</w:t>
      </w:r>
      <w:r w:rsidR="00590C4A" w:rsidRPr="00590C4A">
        <w:rPr>
          <w:rFonts w:ascii="DejaVu Sans" w:eastAsia="FangSong" w:hAnsi="DejaVu Sans" w:cs="DejaVu Sans"/>
        </w:rPr>
        <w:t>n</w:t>
      </w:r>
      <w:r w:rsidRPr="00590C4A">
        <w:rPr>
          <w:rFonts w:ascii="DejaVu Sans" w:eastAsia="FangSong" w:hAnsi="DejaVu Sans" w:cs="DejaVu Sans"/>
        </w:rPr>
        <w:t xml:space="preserve"> las siete páginas</w:t>
      </w:r>
      <w:r w:rsidR="00313AF8">
        <w:rPr>
          <w:rFonts w:ascii="DejaVu Sans" w:eastAsia="FangSong" w:hAnsi="DejaVu Sans" w:cs="DejaVu Sans"/>
        </w:rPr>
        <w:t xml:space="preserve"> (</w:t>
      </w:r>
      <w:proofErr w:type="spellStart"/>
      <w:r w:rsidR="00313AF8">
        <w:rPr>
          <w:rFonts w:ascii="DejaVu Sans" w:eastAsia="FangSong" w:hAnsi="DejaVu Sans" w:cs="DejaVu Sans"/>
        </w:rPr>
        <w:t>letter</w:t>
      </w:r>
      <w:proofErr w:type="spellEnd"/>
      <w:r w:rsidR="00313AF8">
        <w:rPr>
          <w:rFonts w:ascii="DejaVu Sans" w:eastAsia="FangSong" w:hAnsi="DejaVu Sans" w:cs="DejaVu Sans"/>
        </w:rPr>
        <w:t>)</w:t>
      </w:r>
      <w:r w:rsidR="00590C4A" w:rsidRPr="00590C4A">
        <w:rPr>
          <w:rFonts w:ascii="DejaVu Sans" w:eastAsia="FangSong" w:hAnsi="DejaVu Sans" w:cs="DejaVu Sans"/>
        </w:rPr>
        <w:t xml:space="preserve"> cada uno</w:t>
      </w:r>
      <w:r w:rsidR="002179EB">
        <w:rPr>
          <w:rFonts w:ascii="DejaVu Sans" w:eastAsia="FangSong" w:hAnsi="DejaVu Sans" w:cs="DejaVu Sans"/>
        </w:rPr>
        <w:t>, por una cara</w:t>
      </w:r>
      <w:r w:rsidR="00590C4A" w:rsidRPr="00590C4A">
        <w:rPr>
          <w:rFonts w:ascii="DejaVu Sans" w:eastAsia="FangSong" w:hAnsi="DejaVu Sans" w:cs="DejaVu Sans"/>
        </w:rPr>
        <w:t>,</w:t>
      </w:r>
      <w:r w:rsidRPr="00590C4A">
        <w:rPr>
          <w:rFonts w:ascii="DejaVu Sans" w:eastAsia="FangSong" w:hAnsi="DejaVu Sans" w:cs="DejaVu Sans"/>
        </w:rPr>
        <w:t xml:space="preserve"> escritas a doble espacio en </w:t>
      </w:r>
      <w:r w:rsidR="00590C4A" w:rsidRPr="00590C4A">
        <w:rPr>
          <w:rFonts w:ascii="DejaVu Sans" w:eastAsia="FangSong" w:hAnsi="DejaVu Sans" w:cs="DejaVu Sans"/>
        </w:rPr>
        <w:t xml:space="preserve">letra Arial número 12 y cada uno </w:t>
      </w:r>
      <w:r w:rsidRPr="00590C4A">
        <w:rPr>
          <w:rFonts w:ascii="DejaVu Sans" w:eastAsia="FangSong" w:hAnsi="DejaVu Sans" w:cs="DejaVu Sans"/>
        </w:rPr>
        <w:t xml:space="preserve">sea </w:t>
      </w:r>
      <w:r w:rsidR="00590C4A" w:rsidRPr="00590C4A">
        <w:rPr>
          <w:rFonts w:ascii="DejaVu Sans" w:eastAsia="FangSong" w:hAnsi="DejaVu Sans" w:cs="DejaVu Sans"/>
        </w:rPr>
        <w:t>entregado</w:t>
      </w:r>
      <w:r w:rsidRPr="00590C4A">
        <w:rPr>
          <w:rFonts w:ascii="DejaVu Sans" w:eastAsia="FangSong" w:hAnsi="DejaVu Sans" w:cs="DejaVu Sans"/>
        </w:rPr>
        <w:t xml:space="preserve"> en un sobre por separado</w:t>
      </w:r>
      <w:r w:rsidR="00590C4A" w:rsidRPr="00590C4A">
        <w:rPr>
          <w:rFonts w:ascii="DejaVu Sans" w:eastAsia="FangSong" w:hAnsi="DejaVu Sans" w:cs="DejaVu Sans"/>
        </w:rPr>
        <w:t>,</w:t>
      </w:r>
      <w:r w:rsidRPr="00590C4A">
        <w:rPr>
          <w:rFonts w:ascii="DejaVu Sans" w:eastAsia="FangSong" w:hAnsi="DejaVu Sans" w:cs="DejaVu Sans"/>
        </w:rPr>
        <w:t xml:space="preserve"> con un mismo seudónimo</w:t>
      </w:r>
      <w:r w:rsidR="00590C4A" w:rsidRPr="00590C4A">
        <w:rPr>
          <w:rFonts w:ascii="DejaVu Sans" w:eastAsia="FangSong" w:hAnsi="DejaVu Sans" w:cs="DejaVu Sans"/>
        </w:rPr>
        <w:t xml:space="preserve"> escrito</w:t>
      </w:r>
      <w:r w:rsidRPr="00590C4A">
        <w:rPr>
          <w:rFonts w:ascii="DejaVu Sans" w:eastAsia="FangSong" w:hAnsi="DejaVu Sans" w:cs="DejaVu Sans"/>
        </w:rPr>
        <w:t xml:space="preserve"> fuera del sobre. Sólo se premiará una obra por género por autor. </w:t>
      </w:r>
      <w:r w:rsidRPr="00590C4A">
        <w:rPr>
          <w:rFonts w:ascii="DejaVu Sans" w:eastAsia="FangSong" w:hAnsi="DejaVu Sans" w:cs="DejaVu Sans"/>
        </w:rPr>
        <w:cr/>
      </w:r>
    </w:p>
    <w:p w:rsidR="002179EB" w:rsidRDefault="00215B80" w:rsidP="002179EB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DejaVu Sans" w:eastAsia="FangSong" w:hAnsi="DejaVu Sans" w:cs="DejaVu Sans"/>
        </w:rPr>
      </w:pPr>
      <w:r>
        <w:rPr>
          <w:rFonts w:ascii="DejaVu Sans" w:eastAsia="FangSong" w:hAnsi="DejaVu Sans" w:cs="DejaVu Sans"/>
        </w:rPr>
        <w:t>Los cuentos tendrán una extensión mínima de 3 páginas y máxima de 7 páginas, con las especificaciones indicadas en el punto anterior.</w:t>
      </w:r>
      <w:r w:rsidR="00D44495">
        <w:rPr>
          <w:rFonts w:ascii="DejaVu Sans" w:eastAsia="FangSong" w:hAnsi="DejaVu Sans" w:cs="DejaVu Sans"/>
        </w:rPr>
        <w:t xml:space="preserve"> En el caso de los poemas, la extensión máxima será de 50 versos.</w:t>
      </w:r>
    </w:p>
    <w:p w:rsidR="002179EB" w:rsidRDefault="002179EB" w:rsidP="002179EB">
      <w:pPr>
        <w:pStyle w:val="Prrafodelista"/>
        <w:spacing w:line="240" w:lineRule="auto"/>
        <w:jc w:val="both"/>
        <w:rPr>
          <w:rFonts w:ascii="DejaVu Sans" w:eastAsia="FangSong" w:hAnsi="DejaVu Sans" w:cs="DejaVu Sans"/>
        </w:rPr>
      </w:pPr>
    </w:p>
    <w:p w:rsidR="00E12DDF" w:rsidRDefault="002179EB" w:rsidP="002179EB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DejaVu Sans" w:eastAsia="FangSong" w:hAnsi="DejaVu Sans" w:cs="DejaVu Sans"/>
        </w:rPr>
      </w:pPr>
      <w:r w:rsidRPr="00E12DDF">
        <w:rPr>
          <w:rFonts w:ascii="DejaVu Sans" w:eastAsia="FangSong" w:hAnsi="DejaVu Sans" w:cs="DejaVu Sans"/>
        </w:rPr>
        <w:t xml:space="preserve">Los trabajos llevarán título e irán firmados con un seudónimo. </w:t>
      </w:r>
      <w:r w:rsidR="00E12DDF" w:rsidRPr="00E12DDF">
        <w:rPr>
          <w:rFonts w:ascii="DejaVu Sans" w:eastAsia="FangSong" w:hAnsi="DejaVu Sans" w:cs="DejaVu Sans"/>
        </w:rPr>
        <w:t>Deberán entregarse en</w:t>
      </w:r>
      <w:r w:rsidRPr="00E12DDF">
        <w:rPr>
          <w:rFonts w:ascii="DejaVu Sans" w:eastAsia="FangSong" w:hAnsi="DejaVu Sans" w:cs="DejaVu Sans"/>
        </w:rPr>
        <w:t xml:space="preserve"> un sobre cerrado en cuyo exterior figure dicho seudónimo y la categoría en que participa; y en el interior el título del cuento o poema y los datos personales del participante (nombre y apellidos, domicilio, teléfono y/o e-mail,), con el fin de poder </w:t>
      </w:r>
      <w:r w:rsidR="00E12DDF">
        <w:rPr>
          <w:rFonts w:ascii="DejaVu Sans" w:eastAsia="FangSong" w:hAnsi="DejaVu Sans" w:cs="DejaVu Sans"/>
        </w:rPr>
        <w:t xml:space="preserve">contactar con él/ella. </w:t>
      </w:r>
    </w:p>
    <w:p w:rsidR="00E12DDF" w:rsidRPr="00E12DDF" w:rsidRDefault="00E12DDF" w:rsidP="00E12DDF">
      <w:pPr>
        <w:pStyle w:val="Prrafodelista"/>
        <w:rPr>
          <w:rFonts w:ascii="DejaVu Sans" w:eastAsia="FangSong" w:hAnsi="DejaVu Sans" w:cs="DejaVu Sans"/>
        </w:rPr>
      </w:pPr>
    </w:p>
    <w:p w:rsidR="00CD4C50" w:rsidRDefault="00D44495" w:rsidP="00590C4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DejaVu Sans" w:eastAsia="FangSong" w:hAnsi="DejaVu Sans" w:cs="DejaVu Sans"/>
        </w:rPr>
      </w:pPr>
      <w:r w:rsidRPr="00E12DDF">
        <w:rPr>
          <w:rFonts w:ascii="DejaVu Sans" w:eastAsia="FangSong" w:hAnsi="DejaVu Sans" w:cs="DejaVu Sans"/>
        </w:rPr>
        <w:t xml:space="preserve">Los </w:t>
      </w:r>
      <w:r w:rsidR="0040442E">
        <w:rPr>
          <w:rFonts w:ascii="DejaVu Sans" w:eastAsia="FangSong" w:hAnsi="DejaVu Sans" w:cs="DejaVu Sans"/>
        </w:rPr>
        <w:t xml:space="preserve">o las </w:t>
      </w:r>
      <w:r w:rsidRPr="00E12DDF">
        <w:rPr>
          <w:rFonts w:ascii="DejaVu Sans" w:eastAsia="FangSong" w:hAnsi="DejaVu Sans" w:cs="DejaVu Sans"/>
        </w:rPr>
        <w:t xml:space="preserve">concursantes deberán presentar tres </w:t>
      </w:r>
      <w:r w:rsidR="002179EB" w:rsidRPr="00E12DDF">
        <w:rPr>
          <w:rFonts w:ascii="DejaVu Sans" w:eastAsia="FangSong" w:hAnsi="DejaVu Sans" w:cs="DejaVu Sans"/>
        </w:rPr>
        <w:t>originales</w:t>
      </w:r>
      <w:r w:rsidRPr="00E12DDF">
        <w:rPr>
          <w:rFonts w:ascii="DejaVu Sans" w:eastAsia="FangSong" w:hAnsi="DejaVu Sans" w:cs="DejaVu Sans"/>
        </w:rPr>
        <w:t xml:space="preserve"> de cada obra presentada</w:t>
      </w:r>
      <w:r w:rsidR="00521879">
        <w:rPr>
          <w:rFonts w:ascii="DejaVu Sans" w:eastAsia="FangSong" w:hAnsi="DejaVu Sans" w:cs="DejaVu Sans"/>
        </w:rPr>
        <w:t>, además de una copia digital de la obra.</w:t>
      </w:r>
    </w:p>
    <w:p w:rsidR="00CD4C50" w:rsidRPr="00CD4C50" w:rsidRDefault="00CD4C50" w:rsidP="00CD4C50">
      <w:pPr>
        <w:pStyle w:val="Prrafodelista"/>
        <w:rPr>
          <w:rFonts w:ascii="DejaVu Sans" w:eastAsia="FangSong" w:hAnsi="DejaVu Sans" w:cs="DejaVu Sans"/>
        </w:rPr>
      </w:pPr>
    </w:p>
    <w:p w:rsidR="00CD4C50" w:rsidRDefault="00324832" w:rsidP="00590C4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DejaVu Sans" w:eastAsia="FangSong" w:hAnsi="DejaVu Sans" w:cs="DejaVu Sans"/>
        </w:rPr>
      </w:pPr>
      <w:r w:rsidRPr="00CD4C50">
        <w:rPr>
          <w:rFonts w:ascii="DejaVu Sans" w:eastAsia="FangSong" w:hAnsi="DejaVu Sans" w:cs="DejaVu Sans"/>
        </w:rPr>
        <w:t>Cualquier premio podrá ser declarado desierto o d</w:t>
      </w:r>
      <w:r w:rsidR="00CD4C50">
        <w:rPr>
          <w:rFonts w:ascii="DejaVu Sans" w:eastAsia="FangSong" w:hAnsi="DejaVu Sans" w:cs="DejaVu Sans"/>
        </w:rPr>
        <w:t xml:space="preserve">ividirse, a juicio del jurado. </w:t>
      </w:r>
    </w:p>
    <w:p w:rsidR="00CD4C50" w:rsidRPr="00CD4C50" w:rsidRDefault="00CD4C50" w:rsidP="00CD4C50">
      <w:pPr>
        <w:pStyle w:val="Prrafodelista"/>
        <w:rPr>
          <w:rFonts w:ascii="DejaVu Sans" w:eastAsia="FangSong" w:hAnsi="DejaVu Sans" w:cs="DejaVu Sans"/>
        </w:rPr>
      </w:pPr>
    </w:p>
    <w:p w:rsidR="00CD4C50" w:rsidRDefault="00324832" w:rsidP="00590C4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DejaVu Sans" w:eastAsia="FangSong" w:hAnsi="DejaVu Sans" w:cs="DejaVu Sans"/>
        </w:rPr>
      </w:pPr>
      <w:r w:rsidRPr="00CD4C50">
        <w:rPr>
          <w:rFonts w:ascii="DejaVu Sans" w:eastAsia="FangSong" w:hAnsi="DejaVu Sans" w:cs="DejaVu Sans"/>
        </w:rPr>
        <w:t xml:space="preserve">Los trabajos </w:t>
      </w:r>
      <w:r w:rsidR="00CD4C50">
        <w:rPr>
          <w:rFonts w:ascii="DejaVu Sans" w:eastAsia="FangSong" w:hAnsi="DejaVu Sans" w:cs="DejaVu Sans"/>
        </w:rPr>
        <w:t xml:space="preserve">deberán entregarse en la oficina de Relaciones Públicas de la Municipalidad. </w:t>
      </w:r>
      <w:r w:rsidR="00CD4C50" w:rsidRPr="00F07D47">
        <w:rPr>
          <w:rFonts w:ascii="DejaVu Sans" w:eastAsia="FangSong" w:hAnsi="DejaVu Sans" w:cs="DejaVu Sans"/>
        </w:rPr>
        <w:t>El plazo de admisión de</w:t>
      </w:r>
      <w:r w:rsidR="00CD4C50">
        <w:rPr>
          <w:rFonts w:ascii="DejaVu Sans" w:eastAsia="FangSong" w:hAnsi="DejaVu Sans" w:cs="DejaVu Sans"/>
        </w:rPr>
        <w:t xml:space="preserve"> ejemplares finalizará el día 14</w:t>
      </w:r>
      <w:r w:rsidR="00CD4C50" w:rsidRPr="00F07D47">
        <w:rPr>
          <w:rFonts w:ascii="DejaVu Sans" w:eastAsia="FangSong" w:hAnsi="DejaVu Sans" w:cs="DejaVu Sans"/>
        </w:rPr>
        <w:t xml:space="preserve"> de </w:t>
      </w:r>
      <w:r w:rsidR="00CD4C50">
        <w:rPr>
          <w:rFonts w:ascii="DejaVu Sans" w:eastAsia="FangSong" w:hAnsi="DejaVu Sans" w:cs="DejaVu Sans"/>
        </w:rPr>
        <w:t>agosto</w:t>
      </w:r>
      <w:r w:rsidR="00CD4C50" w:rsidRPr="00F07D47">
        <w:rPr>
          <w:rFonts w:ascii="DejaVu Sans" w:eastAsia="FangSong" w:hAnsi="DejaVu Sans" w:cs="DejaVu Sans"/>
        </w:rPr>
        <w:t xml:space="preserve"> de</w:t>
      </w:r>
      <w:r w:rsidR="00CD4C50">
        <w:rPr>
          <w:rFonts w:ascii="DejaVu Sans" w:eastAsia="FangSong" w:hAnsi="DejaVu Sans" w:cs="DejaVu Sans"/>
        </w:rPr>
        <w:t xml:space="preserve">l 2014. </w:t>
      </w:r>
    </w:p>
    <w:p w:rsidR="00CD4C50" w:rsidRPr="00CD4C50" w:rsidRDefault="00CD4C50" w:rsidP="00CD4C50">
      <w:pPr>
        <w:pStyle w:val="Prrafodelista"/>
        <w:rPr>
          <w:rFonts w:ascii="DejaVu Sans" w:eastAsia="FangSong" w:hAnsi="DejaVu Sans" w:cs="DejaVu Sans"/>
        </w:rPr>
      </w:pPr>
    </w:p>
    <w:p w:rsidR="00521879" w:rsidRDefault="00324832" w:rsidP="00590C4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DejaVu Sans" w:eastAsia="FangSong" w:hAnsi="DejaVu Sans" w:cs="DejaVu Sans"/>
        </w:rPr>
      </w:pPr>
      <w:r w:rsidRPr="00CD4C50">
        <w:rPr>
          <w:rFonts w:ascii="DejaVu Sans" w:eastAsia="FangSong" w:hAnsi="DejaVu Sans" w:cs="DejaVu Sans"/>
        </w:rPr>
        <w:t>No serán válidos los cuentos publicados y/o que hu</w:t>
      </w:r>
      <w:r w:rsidR="00CD4C50" w:rsidRPr="00CD4C50">
        <w:rPr>
          <w:rFonts w:ascii="DejaVu Sans" w:eastAsia="FangSong" w:hAnsi="DejaVu Sans" w:cs="DejaVu Sans"/>
        </w:rPr>
        <w:t xml:space="preserve">biesen sido premiados en algún </w:t>
      </w:r>
      <w:r w:rsidR="00CD4C50">
        <w:rPr>
          <w:rFonts w:ascii="DejaVu Sans" w:eastAsia="FangSong" w:hAnsi="DejaVu Sans" w:cs="DejaVu Sans"/>
        </w:rPr>
        <w:t>concurso fallado antes del 14</w:t>
      </w:r>
      <w:r w:rsidRPr="00CD4C50">
        <w:rPr>
          <w:rFonts w:ascii="DejaVu Sans" w:eastAsia="FangSong" w:hAnsi="DejaVu Sans" w:cs="DejaVu Sans"/>
        </w:rPr>
        <w:t xml:space="preserve"> de </w:t>
      </w:r>
      <w:r w:rsidR="00CD4C50">
        <w:rPr>
          <w:rFonts w:ascii="DejaVu Sans" w:eastAsia="FangSong" w:hAnsi="DejaVu Sans" w:cs="DejaVu Sans"/>
        </w:rPr>
        <w:t>agosto</w:t>
      </w:r>
      <w:r w:rsidR="00521879">
        <w:rPr>
          <w:rFonts w:ascii="DejaVu Sans" w:eastAsia="FangSong" w:hAnsi="DejaVu Sans" w:cs="DejaVu Sans"/>
        </w:rPr>
        <w:t xml:space="preserve"> del 2014. </w:t>
      </w:r>
    </w:p>
    <w:p w:rsidR="00521879" w:rsidRPr="00521879" w:rsidRDefault="00521879" w:rsidP="00521879">
      <w:pPr>
        <w:pStyle w:val="Prrafodelista"/>
        <w:rPr>
          <w:rFonts w:ascii="DejaVu Sans" w:eastAsia="FangSong" w:hAnsi="DejaVu Sans" w:cs="DejaVu Sans"/>
        </w:rPr>
      </w:pPr>
    </w:p>
    <w:p w:rsidR="00521879" w:rsidRPr="00521879" w:rsidRDefault="00324832" w:rsidP="0052187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DejaVu Sans" w:eastAsia="FangSong" w:hAnsi="DejaVu Sans" w:cs="DejaVu Sans"/>
        </w:rPr>
      </w:pPr>
      <w:r w:rsidRPr="00521879">
        <w:rPr>
          <w:rFonts w:ascii="DejaVu Sans" w:eastAsia="FangSong" w:hAnsi="DejaVu Sans" w:cs="DejaVu Sans"/>
        </w:rPr>
        <w:t>El jurado estará compuesto por escritores nacional</w:t>
      </w:r>
      <w:r w:rsidR="00521879" w:rsidRPr="00521879">
        <w:rPr>
          <w:rFonts w:ascii="DejaVu Sans" w:eastAsia="FangSong" w:hAnsi="DejaVu Sans" w:cs="DejaVu Sans"/>
        </w:rPr>
        <w:t xml:space="preserve">es e internacionales y figuras </w:t>
      </w:r>
      <w:r w:rsidR="00521879">
        <w:rPr>
          <w:rFonts w:ascii="DejaVu Sans" w:eastAsia="FangSong" w:hAnsi="DejaVu Sans" w:cs="DejaVu Sans"/>
        </w:rPr>
        <w:t>p</w:t>
      </w:r>
      <w:r w:rsidRPr="00521879">
        <w:rPr>
          <w:rFonts w:ascii="DejaVu Sans" w:eastAsia="FangSong" w:hAnsi="DejaVu Sans" w:cs="DejaVu Sans"/>
        </w:rPr>
        <w:t>rominentes relacionadas con el mundo d</w:t>
      </w:r>
      <w:r w:rsidR="00521879">
        <w:rPr>
          <w:rFonts w:ascii="DejaVu Sans" w:eastAsia="FangSong" w:hAnsi="DejaVu Sans" w:cs="DejaVu Sans"/>
        </w:rPr>
        <w:t>e las letras en Latinoamérica. Los mismos deliberarán en secreto y su fallo será inapelable.</w:t>
      </w:r>
    </w:p>
    <w:p w:rsidR="00521879" w:rsidRPr="00521879" w:rsidRDefault="00521879" w:rsidP="00521879">
      <w:pPr>
        <w:pStyle w:val="Prrafodelista"/>
        <w:rPr>
          <w:rFonts w:ascii="DejaVu Sans" w:eastAsia="FangSong" w:hAnsi="DejaVu Sans" w:cs="DejaVu Sans"/>
        </w:rPr>
      </w:pPr>
    </w:p>
    <w:p w:rsidR="0040442E" w:rsidRDefault="00324832" w:rsidP="0040442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DejaVu Sans" w:eastAsia="FangSong" w:hAnsi="DejaVu Sans" w:cs="DejaVu Sans"/>
        </w:rPr>
      </w:pPr>
      <w:r w:rsidRPr="0040442E">
        <w:rPr>
          <w:rFonts w:ascii="DejaVu Sans" w:eastAsia="FangSong" w:hAnsi="DejaVu Sans" w:cs="DejaVu Sans"/>
        </w:rPr>
        <w:t>Una vez haya fallado el jurado, los trabajos premiados pasarán a ser propiedad de la Municipalidad, la cual se reserva el derecho de publicación</w:t>
      </w:r>
      <w:r w:rsidR="00521879" w:rsidRPr="0040442E">
        <w:rPr>
          <w:rFonts w:ascii="DejaVu Sans" w:eastAsia="FangSong" w:hAnsi="DejaVu Sans" w:cs="DejaVu Sans"/>
        </w:rPr>
        <w:t xml:space="preserve"> a través de los medios de que </w:t>
      </w:r>
      <w:r w:rsidRPr="0040442E">
        <w:rPr>
          <w:rFonts w:ascii="DejaVu Sans" w:eastAsia="FangSong" w:hAnsi="DejaVu Sans" w:cs="DejaVu Sans"/>
        </w:rPr>
        <w:t xml:space="preserve">disponga y sin afán de lucro. </w:t>
      </w:r>
    </w:p>
    <w:p w:rsidR="0040442E" w:rsidRPr="0040442E" w:rsidRDefault="0040442E" w:rsidP="0040442E">
      <w:pPr>
        <w:spacing w:after="0" w:line="240" w:lineRule="auto"/>
        <w:jc w:val="both"/>
        <w:rPr>
          <w:rFonts w:ascii="DejaVu Sans" w:eastAsia="FangSong" w:hAnsi="DejaVu Sans" w:cs="DejaVu Sans"/>
          <w:sz w:val="4"/>
        </w:rPr>
      </w:pPr>
    </w:p>
    <w:p w:rsidR="0049149F" w:rsidRPr="00521879" w:rsidRDefault="00521879" w:rsidP="00590C4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DejaVu Sans" w:eastAsia="FangSong" w:hAnsi="DejaVu Sans" w:cs="DejaVu Sans"/>
        </w:rPr>
      </w:pPr>
      <w:r>
        <w:rPr>
          <w:rFonts w:ascii="DejaVu Sans" w:eastAsia="FangSong" w:hAnsi="DejaVu Sans" w:cs="DejaVu Sans"/>
        </w:rPr>
        <w:t>L</w:t>
      </w:r>
      <w:r w:rsidR="00324832" w:rsidRPr="00521879">
        <w:rPr>
          <w:rFonts w:ascii="DejaVu Sans" w:eastAsia="FangSong" w:hAnsi="DejaVu Sans" w:cs="DejaVu Sans"/>
        </w:rPr>
        <w:t>a presentación al Concurso supo</w:t>
      </w:r>
      <w:r>
        <w:rPr>
          <w:rFonts w:ascii="DejaVu Sans" w:eastAsia="FangSong" w:hAnsi="DejaVu Sans" w:cs="DejaVu Sans"/>
        </w:rPr>
        <w:t>ne la aceptación de las bases. Cualquier imprevisto que no se halle establecido en las presentes bases, será interpretado única y exclusivamente por la organización del concurso.</w:t>
      </w:r>
    </w:p>
    <w:sectPr w:rsidR="0049149F" w:rsidRPr="00521879" w:rsidSect="00F07D47">
      <w:pgSz w:w="12242" w:h="15842" w:code="1"/>
      <w:pgMar w:top="340" w:right="851" w:bottom="340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6E3" w:rsidRDefault="00E266E3" w:rsidP="00324832">
      <w:pPr>
        <w:spacing w:after="0" w:line="240" w:lineRule="auto"/>
      </w:pPr>
      <w:r>
        <w:separator/>
      </w:r>
    </w:p>
  </w:endnote>
  <w:endnote w:type="continuationSeparator" w:id="0">
    <w:p w:rsidR="00E266E3" w:rsidRDefault="00E266E3" w:rsidP="0032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5200F5FF" w:usb2="0A242021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6E3" w:rsidRDefault="00E266E3" w:rsidP="00324832">
      <w:pPr>
        <w:spacing w:after="0" w:line="240" w:lineRule="auto"/>
      </w:pPr>
      <w:r>
        <w:separator/>
      </w:r>
    </w:p>
  </w:footnote>
  <w:footnote w:type="continuationSeparator" w:id="0">
    <w:p w:rsidR="00E266E3" w:rsidRDefault="00E266E3" w:rsidP="00324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3E8E"/>
    <w:multiLevelType w:val="hybridMultilevel"/>
    <w:tmpl w:val="3132D1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009A0"/>
    <w:multiLevelType w:val="hybridMultilevel"/>
    <w:tmpl w:val="3132D1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B30A9"/>
    <w:multiLevelType w:val="hybridMultilevel"/>
    <w:tmpl w:val="F604BEB8"/>
    <w:lvl w:ilvl="0" w:tplc="75B4E0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32"/>
    <w:rsid w:val="000E66BD"/>
    <w:rsid w:val="00215B80"/>
    <w:rsid w:val="002179EB"/>
    <w:rsid w:val="00313AF8"/>
    <w:rsid w:val="00324832"/>
    <w:rsid w:val="0040442E"/>
    <w:rsid w:val="0049149F"/>
    <w:rsid w:val="005005C7"/>
    <w:rsid w:val="00521879"/>
    <w:rsid w:val="00590C4A"/>
    <w:rsid w:val="005C377A"/>
    <w:rsid w:val="0072023C"/>
    <w:rsid w:val="007E2028"/>
    <w:rsid w:val="008734F9"/>
    <w:rsid w:val="009B11E6"/>
    <w:rsid w:val="00CD4C50"/>
    <w:rsid w:val="00CD79C2"/>
    <w:rsid w:val="00D44495"/>
    <w:rsid w:val="00E12DDF"/>
    <w:rsid w:val="00E266E3"/>
    <w:rsid w:val="00F0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4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48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832"/>
  </w:style>
  <w:style w:type="paragraph" w:styleId="Piedepgina">
    <w:name w:val="footer"/>
    <w:basedOn w:val="Normal"/>
    <w:link w:val="PiedepginaCar"/>
    <w:uiPriority w:val="99"/>
    <w:unhideWhenUsed/>
    <w:rsid w:val="003248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832"/>
  </w:style>
  <w:style w:type="paragraph" w:styleId="Ttulo">
    <w:name w:val="Title"/>
    <w:basedOn w:val="Normal"/>
    <w:next w:val="Normal"/>
    <w:link w:val="TtuloCar"/>
    <w:uiPriority w:val="10"/>
    <w:qFormat/>
    <w:rsid w:val="003248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248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83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324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5C377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377A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2023C"/>
    <w:pPr>
      <w:ind w:left="720"/>
      <w:contextualSpacing/>
    </w:pPr>
  </w:style>
  <w:style w:type="paragraph" w:styleId="Sinespaciado">
    <w:name w:val="No Spacing"/>
    <w:uiPriority w:val="1"/>
    <w:qFormat/>
    <w:rsid w:val="004044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4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48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832"/>
  </w:style>
  <w:style w:type="paragraph" w:styleId="Piedepgina">
    <w:name w:val="footer"/>
    <w:basedOn w:val="Normal"/>
    <w:link w:val="PiedepginaCar"/>
    <w:uiPriority w:val="99"/>
    <w:unhideWhenUsed/>
    <w:rsid w:val="003248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832"/>
  </w:style>
  <w:style w:type="paragraph" w:styleId="Ttulo">
    <w:name w:val="Title"/>
    <w:basedOn w:val="Normal"/>
    <w:next w:val="Normal"/>
    <w:link w:val="TtuloCar"/>
    <w:uiPriority w:val="10"/>
    <w:qFormat/>
    <w:rsid w:val="003248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248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83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324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5C377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377A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2023C"/>
    <w:pPr>
      <w:ind w:left="720"/>
      <w:contextualSpacing/>
    </w:pPr>
  </w:style>
  <w:style w:type="paragraph" w:styleId="Sinespaciado">
    <w:name w:val="No Spacing"/>
    <w:uiPriority w:val="1"/>
    <w:qFormat/>
    <w:rsid w:val="004044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elacionesPublicas@munisc.go.c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B90D9-1625-4F4D-B194-1BE91A20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Duran Gabriela</dc:creator>
  <cp:lastModifiedBy>Fernandez Duran Gabriela</cp:lastModifiedBy>
  <cp:revision>5</cp:revision>
  <dcterms:created xsi:type="dcterms:W3CDTF">2014-06-05T20:42:00Z</dcterms:created>
  <dcterms:modified xsi:type="dcterms:W3CDTF">2014-06-23T22:33:00Z</dcterms:modified>
</cp:coreProperties>
</file>